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7BBCA" w14:textId="71DC0407" w:rsidR="00046232" w:rsidRDefault="00046232" w:rsidP="00046232">
      <w:pPr>
        <w:rPr>
          <w:b/>
          <w:bCs/>
          <w:lang w:val="en-US"/>
        </w:rPr>
      </w:pPr>
    </w:p>
    <w:p w14:paraId="209383F8" w14:textId="7CE27781" w:rsidR="00046232" w:rsidRPr="002E6E5B" w:rsidRDefault="00046232" w:rsidP="00046232">
      <w:pPr>
        <w:jc w:val="center"/>
        <w:rPr>
          <w:b/>
          <w:bCs/>
          <w:sz w:val="24"/>
          <w:szCs w:val="24"/>
          <w:lang w:val="en-US"/>
        </w:rPr>
      </w:pPr>
      <w:r w:rsidRPr="002E6E5B">
        <w:rPr>
          <w:b/>
          <w:bCs/>
          <w:sz w:val="24"/>
          <w:szCs w:val="24"/>
          <w:lang w:val="en-US"/>
        </w:rPr>
        <w:t xml:space="preserve">DIAMOND SINGER PARTNERS – IMPORTANT ANNOUNCEMENT </w:t>
      </w:r>
      <w:r w:rsidR="002E6E5B" w:rsidRPr="002E6E5B">
        <w:rPr>
          <w:b/>
          <w:bCs/>
          <w:sz w:val="24"/>
          <w:szCs w:val="24"/>
          <w:lang w:val="en-US"/>
        </w:rPr>
        <w:t xml:space="preserve">RE </w:t>
      </w:r>
      <w:r w:rsidR="00E8684B">
        <w:rPr>
          <w:b/>
          <w:bCs/>
          <w:sz w:val="24"/>
          <w:szCs w:val="24"/>
          <w:lang w:val="en-US"/>
        </w:rPr>
        <w:t>OFFICE CLOSURE</w:t>
      </w:r>
    </w:p>
    <w:p w14:paraId="45F08B6A" w14:textId="77777777" w:rsidR="00166398" w:rsidRDefault="00166398" w:rsidP="00046232">
      <w:pPr>
        <w:rPr>
          <w:b/>
          <w:bCs/>
          <w:sz w:val="24"/>
          <w:szCs w:val="24"/>
          <w:lang w:val="en-US"/>
        </w:rPr>
      </w:pPr>
    </w:p>
    <w:p w14:paraId="127C7448" w14:textId="7384BA6B" w:rsidR="00046232" w:rsidRDefault="00046232" w:rsidP="000462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To our valued clients:</w:t>
      </w:r>
    </w:p>
    <w:p w14:paraId="2EB16348" w14:textId="5ED9FC87" w:rsidR="00046232" w:rsidRDefault="00046232" w:rsidP="000462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Due to the impact COVID-19 is having on our community and as a result of the Stage ‘4’ </w:t>
      </w:r>
      <w:r w:rsidR="00166398">
        <w:rPr>
          <w:sz w:val="24"/>
          <w:szCs w:val="24"/>
          <w:lang w:val="en-US"/>
        </w:rPr>
        <w:t>restrictions</w:t>
      </w:r>
      <w:r>
        <w:rPr>
          <w:sz w:val="24"/>
          <w:szCs w:val="24"/>
          <w:lang w:val="en-US"/>
        </w:rPr>
        <w:t xml:space="preserve"> issued by the Victorian Government with respect to </w:t>
      </w:r>
      <w:r w:rsidR="00166398">
        <w:rPr>
          <w:sz w:val="24"/>
          <w:szCs w:val="24"/>
          <w:lang w:val="en-US"/>
        </w:rPr>
        <w:t>Accounting</w:t>
      </w:r>
      <w:r>
        <w:rPr>
          <w:sz w:val="24"/>
          <w:szCs w:val="24"/>
          <w:lang w:val="en-US"/>
        </w:rPr>
        <w:t xml:space="preserve"> Services, effective </w:t>
      </w:r>
      <w:r w:rsidRPr="00046232">
        <w:rPr>
          <w:b/>
          <w:bCs/>
          <w:sz w:val="24"/>
          <w:szCs w:val="24"/>
          <w:lang w:val="en-US"/>
        </w:rPr>
        <w:t>11.59pm Wednesday 5 August 2020</w:t>
      </w:r>
      <w:r>
        <w:rPr>
          <w:sz w:val="24"/>
          <w:szCs w:val="24"/>
          <w:lang w:val="en-US"/>
        </w:rPr>
        <w:t>, our office will be closed and the Directors and Employees will be working remotely for a minimum of 6 weeks.</w:t>
      </w:r>
    </w:p>
    <w:p w14:paraId="28D8F3F9" w14:textId="4DA6FFD4" w:rsidR="00046232" w:rsidRDefault="00046232" w:rsidP="000462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would like to reassure you that the staff </w:t>
      </w:r>
      <w:r w:rsidR="002E6E5B">
        <w:rPr>
          <w:sz w:val="24"/>
          <w:szCs w:val="24"/>
          <w:lang w:val="en-US"/>
        </w:rPr>
        <w:t xml:space="preserve">are available to be contacted via email as usual, and our </w:t>
      </w:r>
      <w:r w:rsidR="00166398">
        <w:rPr>
          <w:sz w:val="24"/>
          <w:szCs w:val="24"/>
          <w:lang w:val="en-US"/>
        </w:rPr>
        <w:t>Directors</w:t>
      </w:r>
      <w:r w:rsidR="002E6E5B">
        <w:rPr>
          <w:sz w:val="24"/>
          <w:szCs w:val="24"/>
          <w:lang w:val="en-US"/>
        </w:rPr>
        <w:t xml:space="preserve"> </w:t>
      </w:r>
      <w:r w:rsidR="00166398">
        <w:rPr>
          <w:sz w:val="24"/>
          <w:szCs w:val="24"/>
          <w:lang w:val="en-US"/>
        </w:rPr>
        <w:t>will</w:t>
      </w:r>
      <w:r w:rsidR="002E6E5B">
        <w:rPr>
          <w:sz w:val="24"/>
          <w:szCs w:val="24"/>
          <w:lang w:val="en-US"/>
        </w:rPr>
        <w:t xml:space="preserve"> </w:t>
      </w:r>
      <w:r w:rsidR="00166398">
        <w:rPr>
          <w:sz w:val="24"/>
          <w:szCs w:val="24"/>
          <w:lang w:val="en-US"/>
        </w:rPr>
        <w:t>remain</w:t>
      </w:r>
      <w:r w:rsidR="002E6E5B">
        <w:rPr>
          <w:sz w:val="24"/>
          <w:szCs w:val="24"/>
          <w:lang w:val="en-US"/>
        </w:rPr>
        <w:t xml:space="preserve"> available to you to address any concerns. At this stage emails will be</w:t>
      </w:r>
      <w:r w:rsidR="00166398">
        <w:rPr>
          <w:sz w:val="24"/>
          <w:szCs w:val="24"/>
          <w:lang w:val="en-US"/>
        </w:rPr>
        <w:t xml:space="preserve"> the</w:t>
      </w:r>
      <w:r w:rsidR="002E6E5B">
        <w:rPr>
          <w:sz w:val="24"/>
          <w:szCs w:val="24"/>
          <w:lang w:val="en-US"/>
        </w:rPr>
        <w:t xml:space="preserve"> </w:t>
      </w:r>
      <w:r w:rsidR="002E6E5B" w:rsidRPr="002E6E5B">
        <w:rPr>
          <w:b/>
          <w:bCs/>
          <w:sz w:val="24"/>
          <w:szCs w:val="24"/>
          <w:u w:val="single"/>
          <w:lang w:val="en-US"/>
        </w:rPr>
        <w:t>only</w:t>
      </w:r>
      <w:r w:rsidR="002E6E5B">
        <w:rPr>
          <w:sz w:val="24"/>
          <w:szCs w:val="24"/>
          <w:lang w:val="en-US"/>
        </w:rPr>
        <w:t xml:space="preserve"> </w:t>
      </w:r>
      <w:r w:rsidR="00166398">
        <w:rPr>
          <w:sz w:val="24"/>
          <w:szCs w:val="24"/>
          <w:lang w:val="en-US"/>
        </w:rPr>
        <w:t>form</w:t>
      </w:r>
      <w:r w:rsidR="002E6E5B">
        <w:rPr>
          <w:sz w:val="24"/>
          <w:szCs w:val="24"/>
          <w:lang w:val="en-US"/>
        </w:rPr>
        <w:t xml:space="preserve"> of communicat</w:t>
      </w:r>
      <w:r w:rsidR="00166398">
        <w:rPr>
          <w:sz w:val="24"/>
          <w:szCs w:val="24"/>
          <w:lang w:val="en-US"/>
        </w:rPr>
        <w:t>ing</w:t>
      </w:r>
      <w:r w:rsidR="002E6E5B">
        <w:rPr>
          <w:sz w:val="24"/>
          <w:szCs w:val="24"/>
          <w:lang w:val="en-US"/>
        </w:rPr>
        <w:t xml:space="preserve"> to us as our phones will not be monitored and messages will not be checked by staff.</w:t>
      </w:r>
    </w:p>
    <w:p w14:paraId="50CF8813" w14:textId="559B2087" w:rsidR="002E6E5B" w:rsidRDefault="002E6E5B" w:rsidP="000462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Please note that emails will be monitor</w:t>
      </w:r>
      <w:r w:rsidR="00166398">
        <w:rPr>
          <w:sz w:val="24"/>
          <w:szCs w:val="24"/>
          <w:lang w:val="en-US"/>
        </w:rPr>
        <w:t xml:space="preserve">ed </w:t>
      </w:r>
      <w:r>
        <w:rPr>
          <w:sz w:val="24"/>
          <w:szCs w:val="24"/>
          <w:lang w:val="en-US"/>
        </w:rPr>
        <w:t xml:space="preserve">and </w:t>
      </w:r>
      <w:r w:rsidR="00166398">
        <w:rPr>
          <w:sz w:val="24"/>
          <w:szCs w:val="24"/>
          <w:lang w:val="en-US"/>
        </w:rPr>
        <w:t>responded</w:t>
      </w:r>
      <w:r>
        <w:rPr>
          <w:sz w:val="24"/>
          <w:szCs w:val="24"/>
          <w:lang w:val="en-US"/>
        </w:rPr>
        <w:t xml:space="preserve"> to as soon as </w:t>
      </w:r>
      <w:r w:rsidR="00166398">
        <w:rPr>
          <w:sz w:val="24"/>
          <w:szCs w:val="24"/>
          <w:lang w:val="en-US"/>
        </w:rPr>
        <w:t>practicable</w:t>
      </w:r>
      <w:r>
        <w:rPr>
          <w:sz w:val="24"/>
          <w:szCs w:val="24"/>
          <w:lang w:val="en-US"/>
        </w:rPr>
        <w:t>.</w:t>
      </w:r>
    </w:p>
    <w:p w14:paraId="3B3BB482" w14:textId="4F1F4DCB" w:rsidR="00E8684B" w:rsidRDefault="00E8684B" w:rsidP="000462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Should you wish to contact the Practice Manager for any issues please email </w:t>
      </w:r>
      <w:hyperlink r:id="rId4" w:history="1">
        <w:r w:rsidRPr="00434A44">
          <w:rPr>
            <w:rStyle w:val="Hyperlink"/>
            <w:sz w:val="24"/>
            <w:szCs w:val="24"/>
            <w:lang w:val="en-US"/>
          </w:rPr>
          <w:t>admin@diamondsinger.com.au</w:t>
        </w:r>
      </w:hyperlink>
      <w:r>
        <w:rPr>
          <w:sz w:val="24"/>
          <w:szCs w:val="24"/>
          <w:lang w:val="en-US"/>
        </w:rPr>
        <w:t xml:space="preserve"> or dgruber@diamondsinger.com.au.</w:t>
      </w:r>
    </w:p>
    <w:p w14:paraId="77742AF3" w14:textId="0C69CE66" w:rsidR="002E6E5B" w:rsidRDefault="002E6E5B" w:rsidP="000462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understand that these are challenging time for everyone.  We shall </w:t>
      </w:r>
      <w:r w:rsidR="00166398">
        <w:rPr>
          <w:sz w:val="24"/>
          <w:szCs w:val="24"/>
          <w:lang w:val="en-US"/>
        </w:rPr>
        <w:t>endeavor</w:t>
      </w:r>
      <w:r>
        <w:rPr>
          <w:sz w:val="24"/>
          <w:szCs w:val="24"/>
          <w:lang w:val="en-US"/>
        </w:rPr>
        <w:t xml:space="preserve"> to </w:t>
      </w:r>
      <w:r w:rsidR="00166398">
        <w:rPr>
          <w:sz w:val="24"/>
          <w:szCs w:val="24"/>
          <w:lang w:val="en-US"/>
        </w:rPr>
        <w:t>continue</w:t>
      </w:r>
      <w:r>
        <w:rPr>
          <w:sz w:val="24"/>
          <w:szCs w:val="24"/>
          <w:lang w:val="en-US"/>
        </w:rPr>
        <w:t xml:space="preserve"> to deliver the same level of service to you, our highly valued clients, whilst also minimizing any risk to the health </w:t>
      </w:r>
      <w:r w:rsidR="00166398">
        <w:rPr>
          <w:sz w:val="24"/>
          <w:szCs w:val="24"/>
          <w:lang w:val="en-US"/>
        </w:rPr>
        <w:t>and</w:t>
      </w:r>
      <w:r>
        <w:rPr>
          <w:sz w:val="24"/>
          <w:szCs w:val="24"/>
          <w:lang w:val="en-US"/>
        </w:rPr>
        <w:t xml:space="preserve"> </w:t>
      </w:r>
      <w:r w:rsidR="00166398">
        <w:rPr>
          <w:sz w:val="24"/>
          <w:szCs w:val="24"/>
          <w:lang w:val="en-US"/>
        </w:rPr>
        <w:t>wellbeing</w:t>
      </w:r>
      <w:r>
        <w:rPr>
          <w:sz w:val="24"/>
          <w:szCs w:val="24"/>
          <w:lang w:val="en-US"/>
        </w:rPr>
        <w:t xml:space="preserve"> of our employees, our </w:t>
      </w:r>
      <w:r w:rsidR="00166398">
        <w:rPr>
          <w:sz w:val="24"/>
          <w:szCs w:val="24"/>
          <w:lang w:val="en-US"/>
        </w:rPr>
        <w:t>clients</w:t>
      </w:r>
      <w:r>
        <w:rPr>
          <w:sz w:val="24"/>
          <w:szCs w:val="24"/>
          <w:lang w:val="en-US"/>
        </w:rPr>
        <w:t xml:space="preserve"> and the wider community.</w:t>
      </w:r>
    </w:p>
    <w:p w14:paraId="47D9106C" w14:textId="03A2499B" w:rsidR="00166398" w:rsidRDefault="002E6E5B" w:rsidP="00E8684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appreciate your </w:t>
      </w:r>
      <w:r w:rsidR="00166398">
        <w:rPr>
          <w:sz w:val="24"/>
          <w:szCs w:val="24"/>
          <w:lang w:val="en-US"/>
        </w:rPr>
        <w:t>understanding</w:t>
      </w:r>
      <w:r>
        <w:rPr>
          <w:sz w:val="24"/>
          <w:szCs w:val="24"/>
          <w:lang w:val="en-US"/>
        </w:rPr>
        <w:t xml:space="preserve"> during this time.</w:t>
      </w:r>
    </w:p>
    <w:p w14:paraId="1849A090" w14:textId="77777777" w:rsidR="002E6E5B" w:rsidRDefault="002E6E5B" w:rsidP="002E6E5B">
      <w:pPr>
        <w:spacing w:after="0"/>
        <w:rPr>
          <w:sz w:val="24"/>
          <w:szCs w:val="24"/>
          <w:lang w:val="en-US"/>
        </w:rPr>
      </w:pPr>
    </w:p>
    <w:p w14:paraId="4FC73C53" w14:textId="2B2AC284" w:rsidR="002E6E5B" w:rsidRDefault="00166398" w:rsidP="002E6E5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Yours sincerely</w:t>
      </w:r>
    </w:p>
    <w:p w14:paraId="2275070A" w14:textId="7E9BD03D" w:rsidR="00166398" w:rsidRDefault="00166398" w:rsidP="002E6E5B">
      <w:pPr>
        <w:spacing w:after="0"/>
        <w:rPr>
          <w:sz w:val="24"/>
          <w:szCs w:val="24"/>
          <w:lang w:val="en-US"/>
        </w:rPr>
      </w:pPr>
    </w:p>
    <w:p w14:paraId="3A90AA8C" w14:textId="20EA41C6" w:rsidR="00166398" w:rsidRDefault="00166398" w:rsidP="002E6E5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Debbie Gruber</w:t>
      </w:r>
    </w:p>
    <w:p w14:paraId="55EA17FA" w14:textId="065C2EFC" w:rsidR="00166398" w:rsidRPr="002E6E5B" w:rsidRDefault="00166398" w:rsidP="002E6E5B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Practice Manager</w:t>
      </w:r>
    </w:p>
    <w:p w14:paraId="4C47ADD4" w14:textId="77777777" w:rsidR="00046232" w:rsidRDefault="00046232" w:rsidP="00046232">
      <w:pPr>
        <w:rPr>
          <w:sz w:val="24"/>
          <w:szCs w:val="24"/>
          <w:lang w:val="en-US"/>
        </w:rPr>
      </w:pPr>
    </w:p>
    <w:p w14:paraId="7181387F" w14:textId="77777777" w:rsidR="00046232" w:rsidRDefault="00046232" w:rsidP="00046232">
      <w:pPr>
        <w:rPr>
          <w:sz w:val="24"/>
          <w:szCs w:val="24"/>
          <w:lang w:val="en-US"/>
        </w:rPr>
      </w:pPr>
    </w:p>
    <w:p w14:paraId="1B9F9BEC" w14:textId="663A9C0B" w:rsidR="00046232" w:rsidRPr="00046232" w:rsidRDefault="00046232" w:rsidP="0004623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14:paraId="44369D16" w14:textId="7E3531E6" w:rsidR="00046232" w:rsidRDefault="00046232" w:rsidP="00046232">
      <w:pPr>
        <w:jc w:val="center"/>
        <w:rPr>
          <w:b/>
          <w:bCs/>
          <w:lang w:val="en-US"/>
        </w:rPr>
      </w:pPr>
    </w:p>
    <w:p w14:paraId="59C84DBF" w14:textId="77777777" w:rsidR="00046232" w:rsidRPr="00046232" w:rsidRDefault="00046232" w:rsidP="00046232">
      <w:pPr>
        <w:rPr>
          <w:lang w:val="en-US"/>
        </w:rPr>
      </w:pPr>
    </w:p>
    <w:sectPr w:rsidR="00046232" w:rsidRPr="000462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232"/>
    <w:rsid w:val="00046232"/>
    <w:rsid w:val="00166398"/>
    <w:rsid w:val="002E6E5B"/>
    <w:rsid w:val="0083345B"/>
    <w:rsid w:val="00E8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04BB9"/>
  <w15:chartTrackingRefBased/>
  <w15:docId w15:val="{69BDD6B8-47E5-46E2-BB5A-9DAE21CB8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6E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6E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diamondsinger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Gruber</dc:creator>
  <cp:keywords/>
  <dc:description/>
  <cp:lastModifiedBy>Debbie Gruber</cp:lastModifiedBy>
  <cp:revision>4</cp:revision>
  <cp:lastPrinted>2020-08-04T01:20:00Z</cp:lastPrinted>
  <dcterms:created xsi:type="dcterms:W3CDTF">2020-08-04T00:54:00Z</dcterms:created>
  <dcterms:modified xsi:type="dcterms:W3CDTF">2020-08-04T07:34:00Z</dcterms:modified>
</cp:coreProperties>
</file>